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25C2" w:rsidP="003D25C2" w:rsidRDefault="003D25C2" w14:paraId="0F344C3E" w14:textId="238E14E5">
      <w:pPr>
        <w:pStyle w:val="Tabtitre"/>
      </w:pPr>
    </w:p>
    <w:tbl>
      <w:tblPr>
        <w:tblStyle w:val="Grilledutableau"/>
        <w:tblW w:w="10762" w:type="dxa"/>
        <w:tblLook w:val="04A0" w:firstRow="1" w:lastRow="0" w:firstColumn="1" w:lastColumn="0" w:noHBand="0" w:noVBand="1"/>
      </w:tblPr>
      <w:tblGrid>
        <w:gridCol w:w="2690"/>
        <w:gridCol w:w="2505"/>
        <w:gridCol w:w="3020"/>
        <w:gridCol w:w="2547"/>
      </w:tblGrid>
      <w:tr w:rsidR="003D25C2" w:rsidTr="321F06C7" w14:paraId="59238F94" w14:textId="77777777">
        <w:tc>
          <w:tcPr>
            <w:tcW w:w="2690" w:type="dxa"/>
            <w:tcBorders>
              <w:bottom w:val="single" w:color="auto" w:sz="4" w:space="0"/>
            </w:tcBorders>
            <w:shd w:val="clear" w:color="auto" w:fill="3A7086"/>
            <w:tcMar/>
            <w:vAlign w:val="center"/>
          </w:tcPr>
          <w:p w:rsidR="003D25C2" w:rsidP="002622C8" w:rsidRDefault="003D25C2" w14:paraId="7CCDE326" w14:textId="77777777">
            <w:pPr>
              <w:pStyle w:val="Tabtete"/>
            </w:pPr>
            <w:r>
              <w:t xml:space="preserve">Acteurs </w:t>
            </w:r>
            <w:r>
              <w:br/>
            </w:r>
            <w:r>
              <w:t>des deux révolutions russes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shd w:val="clear" w:color="auto" w:fill="3A7086"/>
            <w:tcMar/>
            <w:vAlign w:val="center"/>
          </w:tcPr>
          <w:p w:rsidR="003D25C2" w:rsidP="002622C8" w:rsidRDefault="003D25C2" w14:paraId="019011EF" w14:textId="7C028285">
            <w:pPr>
              <w:pStyle w:val="Tabtete"/>
            </w:pPr>
            <w:r>
              <w:t>Date</w:t>
            </w:r>
            <w:r w:rsidR="002622C8">
              <w:t>s</w:t>
            </w:r>
            <w:r>
              <w:t xml:space="preserve"> </w:t>
            </w:r>
            <w:r w:rsidR="002622C8">
              <w:t>d</w:t>
            </w:r>
            <w:r>
              <w:t>es deux révolutions russes</w:t>
            </w:r>
          </w:p>
        </w:tc>
        <w:tc>
          <w:tcPr>
            <w:tcW w:w="3020" w:type="dxa"/>
            <w:tcBorders>
              <w:bottom w:val="single" w:color="auto" w:sz="4" w:space="0"/>
            </w:tcBorders>
            <w:shd w:val="clear" w:color="auto" w:fill="3A7086"/>
            <w:tcMar/>
            <w:vAlign w:val="center"/>
          </w:tcPr>
          <w:p w:rsidR="003D25C2" w:rsidP="002622C8" w:rsidRDefault="003D25C2" w14:paraId="0F0CAB4F" w14:textId="77777777">
            <w:pPr>
              <w:pStyle w:val="Tabtete"/>
            </w:pPr>
            <w:r>
              <w:t>Revendications</w:t>
            </w:r>
          </w:p>
        </w:tc>
        <w:tc>
          <w:tcPr>
            <w:tcW w:w="2547" w:type="dxa"/>
            <w:tcBorders>
              <w:bottom w:val="single" w:color="auto" w:sz="4" w:space="0"/>
            </w:tcBorders>
            <w:shd w:val="clear" w:color="auto" w:fill="3A7086"/>
            <w:tcMar/>
            <w:vAlign w:val="center"/>
          </w:tcPr>
          <w:p w:rsidR="003D25C2" w:rsidP="002622C8" w:rsidRDefault="003D25C2" w14:paraId="7414B2FD" w14:textId="77777777">
            <w:pPr>
              <w:pStyle w:val="Tabtete"/>
            </w:pPr>
            <w:r>
              <w:t xml:space="preserve">Conséquences en Russie </w:t>
            </w:r>
            <w:r>
              <w:br/>
            </w:r>
            <w:r>
              <w:t>et pour l’Europe en guerre</w:t>
            </w:r>
          </w:p>
        </w:tc>
      </w:tr>
      <w:tr w:rsidR="003D25C2" w:rsidTr="321F06C7" w14:paraId="78B9F76C" w14:textId="77777777">
        <w:tc>
          <w:tcPr>
            <w:tcW w:w="2690" w:type="dxa"/>
            <w:shd w:val="clear" w:color="auto" w:fill="auto"/>
            <w:tcMar/>
          </w:tcPr>
          <w:p w:rsidR="003D25C2" w:rsidP="00960E96" w:rsidRDefault="003D25C2" w14:paraId="44480625" w14:textId="77777777">
            <w:pPr>
              <w:pStyle w:val="Tabtexte"/>
            </w:pPr>
          </w:p>
          <w:p w:rsidR="003D25C2" w:rsidP="00960E96" w:rsidRDefault="003D25C2" w14:paraId="1A208A11" w14:textId="77777777">
            <w:pPr>
              <w:pStyle w:val="Tabtexte"/>
            </w:pPr>
          </w:p>
          <w:p w:rsidR="003D25C2" w:rsidP="00960E96" w:rsidRDefault="003D25C2" w14:paraId="6D5D72BC" w14:textId="77777777">
            <w:pPr>
              <w:pStyle w:val="Tabtexte"/>
            </w:pPr>
          </w:p>
          <w:p w:rsidR="003D25C2" w:rsidP="00960E96" w:rsidRDefault="003D25C2" w14:paraId="350777DB" w14:textId="77777777">
            <w:pPr>
              <w:pStyle w:val="Tabtexte"/>
            </w:pPr>
          </w:p>
        </w:tc>
        <w:tc>
          <w:tcPr>
            <w:tcW w:w="2505" w:type="dxa"/>
            <w:vMerge w:val="restart"/>
            <w:shd w:val="clear" w:color="auto" w:fill="auto"/>
            <w:tcMar/>
          </w:tcPr>
          <w:p w:rsidR="003D25C2" w:rsidP="00960E96" w:rsidRDefault="003D25C2" w14:paraId="7A8DD336" w14:textId="77777777">
            <w:pPr>
              <w:pStyle w:val="Tabtexte"/>
            </w:pPr>
          </w:p>
        </w:tc>
        <w:tc>
          <w:tcPr>
            <w:tcW w:w="3020" w:type="dxa"/>
            <w:shd w:val="clear" w:color="auto" w:fill="auto"/>
            <w:tcMar/>
          </w:tcPr>
          <w:p w:rsidR="003D25C2" w:rsidP="00960E96" w:rsidRDefault="003D25C2" w14:paraId="2DECC9D6" w14:textId="77777777">
            <w:pPr>
              <w:pStyle w:val="Tabtexte"/>
            </w:pPr>
          </w:p>
        </w:tc>
        <w:tc>
          <w:tcPr>
            <w:tcW w:w="2547" w:type="dxa"/>
            <w:shd w:val="clear" w:color="auto" w:fill="auto"/>
            <w:tcMar/>
          </w:tcPr>
          <w:p w:rsidR="003D25C2" w:rsidP="00960E96" w:rsidRDefault="003D25C2" w14:paraId="7007DD19" w14:textId="77777777">
            <w:pPr>
              <w:pStyle w:val="Tabtexte"/>
            </w:pPr>
          </w:p>
        </w:tc>
      </w:tr>
      <w:tr w:rsidR="003D25C2" w:rsidTr="321F06C7" w14:paraId="31F6B3D3" w14:textId="77777777">
        <w:tc>
          <w:tcPr>
            <w:tcW w:w="2690" w:type="dxa"/>
            <w:shd w:val="clear" w:color="auto" w:fill="auto"/>
            <w:tcMar/>
          </w:tcPr>
          <w:p w:rsidR="003D25C2" w:rsidP="00960E96" w:rsidRDefault="003D25C2" w14:paraId="1155E771" w14:textId="77777777">
            <w:pPr>
              <w:pStyle w:val="Tabtexte"/>
            </w:pPr>
          </w:p>
          <w:p w:rsidR="003D25C2" w:rsidP="00960E96" w:rsidRDefault="003D25C2" w14:paraId="279CA19C" w14:textId="77777777">
            <w:pPr>
              <w:pStyle w:val="Tabtexte"/>
            </w:pPr>
          </w:p>
          <w:p w:rsidR="003D25C2" w:rsidP="00960E96" w:rsidRDefault="003D25C2" w14:paraId="3EF0A30E" w14:textId="77777777">
            <w:pPr>
              <w:pStyle w:val="Tabtexte"/>
            </w:pPr>
          </w:p>
          <w:p w:rsidR="003D25C2" w:rsidP="00960E96" w:rsidRDefault="003D25C2" w14:paraId="30AC3192" w14:textId="77777777">
            <w:pPr>
              <w:pStyle w:val="Tabtexte"/>
            </w:pPr>
          </w:p>
        </w:tc>
        <w:tc>
          <w:tcPr>
            <w:tcW w:w="2505" w:type="dxa"/>
            <w:vMerge/>
            <w:tcMar/>
          </w:tcPr>
          <w:p w:rsidR="003D25C2" w:rsidP="00960E96" w:rsidRDefault="003D25C2" w14:paraId="58F66D94" w14:textId="77777777">
            <w:pPr>
              <w:pStyle w:val="Tabtexte"/>
            </w:pPr>
          </w:p>
        </w:tc>
        <w:tc>
          <w:tcPr>
            <w:tcW w:w="3020" w:type="dxa"/>
            <w:shd w:val="clear" w:color="auto" w:fill="auto"/>
            <w:tcMar/>
          </w:tcPr>
          <w:p w:rsidR="003D25C2" w:rsidP="00960E96" w:rsidRDefault="003D25C2" w14:paraId="00D6A1CF" w14:textId="77777777">
            <w:pPr>
              <w:pStyle w:val="Tabtexte"/>
            </w:pPr>
          </w:p>
        </w:tc>
        <w:tc>
          <w:tcPr>
            <w:tcW w:w="2547" w:type="dxa"/>
            <w:shd w:val="clear" w:color="auto" w:fill="auto"/>
            <w:tcMar/>
          </w:tcPr>
          <w:p w:rsidR="003D25C2" w:rsidP="00960E96" w:rsidRDefault="003D25C2" w14:paraId="450A29E9" w14:textId="77777777">
            <w:pPr>
              <w:pStyle w:val="Tabtexte"/>
            </w:pPr>
          </w:p>
        </w:tc>
      </w:tr>
      <w:tr w:rsidR="003D25C2" w:rsidTr="321F06C7" w14:paraId="609E513F" w14:textId="77777777">
        <w:tc>
          <w:tcPr>
            <w:tcW w:w="2690" w:type="dxa"/>
            <w:shd w:val="clear" w:color="auto" w:fill="auto"/>
            <w:tcMar/>
          </w:tcPr>
          <w:p w:rsidR="003D25C2" w:rsidP="00960E96" w:rsidRDefault="003D25C2" w14:paraId="605D8556" w14:textId="77777777">
            <w:pPr>
              <w:pStyle w:val="Tabtexte"/>
            </w:pPr>
          </w:p>
          <w:p w:rsidR="003D25C2" w:rsidP="00960E96" w:rsidRDefault="003D25C2" w14:paraId="7ED10C5B" w14:textId="77777777">
            <w:pPr>
              <w:pStyle w:val="Tabtexte"/>
            </w:pPr>
          </w:p>
        </w:tc>
        <w:tc>
          <w:tcPr>
            <w:tcW w:w="2505" w:type="dxa"/>
            <w:vMerge/>
            <w:tcMar/>
          </w:tcPr>
          <w:p w:rsidR="003D25C2" w:rsidP="00960E96" w:rsidRDefault="003D25C2" w14:paraId="34D3F047" w14:textId="77777777">
            <w:pPr>
              <w:pStyle w:val="Tabtexte"/>
            </w:pPr>
          </w:p>
        </w:tc>
        <w:tc>
          <w:tcPr>
            <w:tcW w:w="3020" w:type="dxa"/>
            <w:shd w:val="clear" w:color="auto" w:fill="auto"/>
            <w:tcMar/>
          </w:tcPr>
          <w:p w:rsidR="003D25C2" w:rsidP="00960E96" w:rsidRDefault="003D25C2" w14:paraId="41B598F4" w14:textId="77777777">
            <w:pPr>
              <w:pStyle w:val="Tabtexte"/>
            </w:pPr>
          </w:p>
        </w:tc>
        <w:tc>
          <w:tcPr>
            <w:tcW w:w="2547" w:type="dxa"/>
            <w:shd w:val="clear" w:color="auto" w:fill="auto"/>
            <w:tcMar/>
          </w:tcPr>
          <w:p w:rsidR="003D25C2" w:rsidP="00960E96" w:rsidRDefault="003D25C2" w14:paraId="6EB99537" w14:textId="77777777">
            <w:pPr>
              <w:pStyle w:val="Tabtexte"/>
            </w:pPr>
          </w:p>
        </w:tc>
      </w:tr>
      <w:tr w:rsidR="003D25C2" w:rsidTr="321F06C7" w14:paraId="387CD6E1" w14:textId="77777777">
        <w:tc>
          <w:tcPr>
            <w:tcW w:w="2690" w:type="dxa"/>
            <w:shd w:val="clear" w:color="auto" w:fill="auto"/>
            <w:tcMar/>
          </w:tcPr>
          <w:p w:rsidR="003D25C2" w:rsidP="00960E96" w:rsidRDefault="003D25C2" w14:paraId="349FB7E0" w14:textId="77777777">
            <w:pPr>
              <w:pStyle w:val="Tabtexte"/>
            </w:pPr>
          </w:p>
          <w:p w:rsidR="003D25C2" w:rsidP="00960E96" w:rsidRDefault="003D25C2" w14:paraId="6E5DEBFB" w14:textId="77777777">
            <w:pPr>
              <w:pStyle w:val="Tabtexte"/>
            </w:pPr>
          </w:p>
          <w:p w:rsidR="003D25C2" w:rsidP="00960E96" w:rsidRDefault="003D25C2" w14:paraId="2432F3B2" w14:textId="77777777">
            <w:pPr>
              <w:pStyle w:val="Tabtexte"/>
            </w:pPr>
          </w:p>
          <w:p w:rsidR="003D25C2" w:rsidP="00960E96" w:rsidRDefault="003D25C2" w14:paraId="51BBC2B6" w14:textId="77777777">
            <w:pPr>
              <w:pStyle w:val="Tabtexte"/>
            </w:pPr>
          </w:p>
        </w:tc>
        <w:tc>
          <w:tcPr>
            <w:tcW w:w="2505" w:type="dxa"/>
            <w:shd w:val="clear" w:color="auto" w:fill="auto"/>
            <w:tcMar/>
          </w:tcPr>
          <w:p w:rsidR="003D25C2" w:rsidP="00960E96" w:rsidRDefault="003D25C2" w14:paraId="2B29B229" w14:textId="77777777">
            <w:pPr>
              <w:pStyle w:val="Tabtexte"/>
            </w:pPr>
          </w:p>
        </w:tc>
        <w:tc>
          <w:tcPr>
            <w:tcW w:w="3020" w:type="dxa"/>
            <w:shd w:val="clear" w:color="auto" w:fill="auto"/>
            <w:tcMar/>
          </w:tcPr>
          <w:p w:rsidR="003D25C2" w:rsidP="00960E96" w:rsidRDefault="003D25C2" w14:paraId="79A493E6" w14:textId="77777777">
            <w:pPr>
              <w:pStyle w:val="Tabtexte"/>
            </w:pPr>
          </w:p>
        </w:tc>
        <w:tc>
          <w:tcPr>
            <w:tcW w:w="2547" w:type="dxa"/>
            <w:shd w:val="clear" w:color="auto" w:fill="auto"/>
            <w:tcMar/>
          </w:tcPr>
          <w:p w:rsidR="003D25C2" w:rsidP="00960E96" w:rsidRDefault="003D25C2" w14:paraId="39CAE9EC" w14:textId="77777777">
            <w:pPr>
              <w:pStyle w:val="Tabtexte"/>
            </w:pPr>
          </w:p>
        </w:tc>
      </w:tr>
    </w:tbl>
    <w:p w:rsidRPr="004F188C" w:rsidR="003D25C2" w:rsidP="004F188C" w:rsidRDefault="003D25C2" w14:paraId="50AD260D" w14:textId="77777777"/>
    <w:sectPr w:rsidRPr="004F188C" w:rsidR="003D25C2" w:rsidSect="00297EDD">
      <w:pgSz w:w="11906" w:h="16838" w:orient="portrait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swiss"/>
    <w:notTrueType/>
    <w:pitch w:val="variable"/>
    <w:sig w:usb0="E00002EF" w:usb1="4000205B" w:usb2="00000028" w:usb3="00000000" w:csb0="0000019F" w:csb1="00000000"/>
  </w:font>
  <w:font w:name="OpenSans-Bold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Sans-Semi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51"/>
  <w:embedSystemFonts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C2"/>
    <w:rsid w:val="000B31BD"/>
    <w:rsid w:val="000D04B7"/>
    <w:rsid w:val="000D2C3E"/>
    <w:rsid w:val="001069AE"/>
    <w:rsid w:val="001516A0"/>
    <w:rsid w:val="002622C8"/>
    <w:rsid w:val="00266299"/>
    <w:rsid w:val="00297EDD"/>
    <w:rsid w:val="003D25C2"/>
    <w:rsid w:val="00492048"/>
    <w:rsid w:val="004F188C"/>
    <w:rsid w:val="00530E9C"/>
    <w:rsid w:val="00603016"/>
    <w:rsid w:val="00652E06"/>
    <w:rsid w:val="006E6342"/>
    <w:rsid w:val="00727615"/>
    <w:rsid w:val="00834152"/>
    <w:rsid w:val="008C7D0C"/>
    <w:rsid w:val="00924AF0"/>
    <w:rsid w:val="0093590C"/>
    <w:rsid w:val="009B26C8"/>
    <w:rsid w:val="009E37DE"/>
    <w:rsid w:val="00B11C3F"/>
    <w:rsid w:val="00C17D25"/>
    <w:rsid w:val="00D2124E"/>
    <w:rsid w:val="00D76B12"/>
    <w:rsid w:val="00E23EB0"/>
    <w:rsid w:val="00FF61D1"/>
    <w:rsid w:val="1075180C"/>
    <w:rsid w:val="316135E3"/>
    <w:rsid w:val="321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CCC71"/>
  <w14:defaultImageDpi w14:val="0"/>
  <w15:docId w15:val="{61EF6482-F96C-CB4B-B0B8-3D4685235C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Aucunstyle" w:customStyle="1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Paragraphestandard" w:customStyle="1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styleId="Tabtitre" w:customStyle="1">
    <w:name w:val="Tab_titre"/>
    <w:basedOn w:val="Paragraphestandard"/>
    <w:uiPriority w:val="99"/>
    <w:rsid w:val="004F188C"/>
    <w:pPr>
      <w:suppressAutoHyphens/>
      <w:spacing w:line="580" w:lineRule="atLeast"/>
      <w:jc w:val="center"/>
    </w:pPr>
    <w:rPr>
      <w:rFonts w:ascii="Open Sans SemiBold" w:hAnsi="Open Sans SemiBold" w:cs="OpenSans-Bold"/>
      <w:b/>
      <w:bCs/>
      <w:sz w:val="50"/>
      <w:szCs w:val="50"/>
    </w:rPr>
  </w:style>
  <w:style w:type="paragraph" w:styleId="Tabsstitre" w:customStyle="1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styleId="Tabtexte" w:customStyle="1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styleId="Ancre" w:customStyle="1">
    <w:name w:val="Ancre"/>
    <w:basedOn w:val="Tabtexte"/>
    <w:uiPriority w:val="99"/>
  </w:style>
  <w:style w:type="paragraph" w:styleId="Textecourant" w:customStyle="1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styleId="Tabsource" w:customStyle="1">
    <w:name w:val="Tab_source"/>
    <w:basedOn w:val="Paragraphestandard"/>
    <w:uiPriority w:val="99"/>
    <w:rsid w:val="004F188C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styleId="Tabtete" w:customStyle="1">
    <w:name w:val="Tab_tete"/>
    <w:basedOn w:val="Paragraphestandard"/>
    <w:uiPriority w:val="99"/>
    <w:rsid w:val="004F188C"/>
    <w:pPr>
      <w:suppressAutoHyphens/>
      <w:spacing w:line="288" w:lineRule="auto"/>
      <w:jc w:val="center"/>
    </w:pPr>
    <w:rPr>
      <w:rFonts w:ascii="Open Sans SemiBold" w:hAnsi="Open Sans SemiBold" w:cs="OpenSans-Bold"/>
      <w:b/>
      <w:bCs/>
      <w:color w:val="FFFFFF"/>
      <w:sz w:val="30"/>
      <w:szCs w:val="44"/>
    </w:rPr>
  </w:style>
  <w:style w:type="character" w:styleId="Extrabold" w:customStyle="1">
    <w:name w:val="Extrabold"/>
    <w:uiPriority w:val="99"/>
    <w:rPr>
      <w:rFonts w:ascii="OpenSans-ExtraBold" w:hAnsi="OpenSans-ExtraBold" w:cs="OpenSans-ExtraBold"/>
      <w:b/>
      <w:bCs/>
    </w:rPr>
  </w:style>
  <w:style w:type="character" w:styleId="b" w:customStyle="1">
    <w:name w:val="b"/>
    <w:uiPriority w:val="99"/>
    <w:rPr>
      <w:b/>
      <w:bCs/>
    </w:rPr>
  </w:style>
  <w:style w:type="paragraph" w:styleId="Tabtextecentre" w:customStyle="1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EARLTREESTAB" w:customStyle="1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  <w:tl2br w:val="nil"/>
          <w:tr2bl w:val="nil"/>
        </w:tcBorders>
        <w:shd w:val="clear" w:color="auto" w:fill="CCD6DF"/>
      </w:tcPr>
    </w:tblStylePr>
  </w:style>
  <w:style w:type="character" w:styleId="i" w:customStyle="1">
    <w:name w:val="i"/>
    <w:uiPriority w:val="99"/>
    <w:rsid w:val="00D2124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vaux_STDI/PEARLTREES/Modele_PEARLTRE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Modele_PEARLTREES.dotm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iMac de stdi — Mojave</dc:creator>
  <keywords/>
  <dc:description/>
  <lastModifiedBy>Utilisateur</lastModifiedBy>
  <revision>5</revision>
  <dcterms:created xsi:type="dcterms:W3CDTF">2025-04-29T10:29:00.0000000Z</dcterms:created>
  <dcterms:modified xsi:type="dcterms:W3CDTF">2025-04-30T14:09:36.9087638Z</dcterms:modified>
</coreProperties>
</file>